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93" w:rsidRPr="004A7E93" w:rsidRDefault="004A7E93" w:rsidP="004A7E93">
      <w:pPr>
        <w:spacing w:after="375" w:line="240" w:lineRule="auto"/>
        <w:ind w:left="-30"/>
        <w:textAlignment w:val="baseline"/>
        <w:outlineLvl w:val="1"/>
        <w:rPr>
          <w:rFonts w:ascii="Arial" w:eastAsia="Times New Roman" w:hAnsi="Arial" w:cs="Arial"/>
          <w:color w:val="000000"/>
          <w:sz w:val="50"/>
          <w:szCs w:val="50"/>
          <w:lang w:eastAsia="ru-RU"/>
        </w:rPr>
      </w:pPr>
      <w:r w:rsidRPr="004A7E93">
        <w:rPr>
          <w:rFonts w:ascii="Arial" w:eastAsia="Times New Roman" w:hAnsi="Arial" w:cs="Arial"/>
          <w:color w:val="000000"/>
          <w:sz w:val="50"/>
          <w:szCs w:val="50"/>
          <w:lang w:eastAsia="ru-RU"/>
        </w:rPr>
        <w:t>Подготовка</w:t>
      </w:r>
    </w:p>
    <w:p w:rsidR="004A7E93" w:rsidRPr="004A7E93" w:rsidRDefault="004A7E93" w:rsidP="004A7E93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E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Подготовка к гастроскопии минимальная: 6-8 часов воздержаться от приема пищи и воды.</w:t>
      </w:r>
    </w:p>
    <w:p w:rsidR="004A7E93" w:rsidRPr="004A7E93" w:rsidRDefault="004A7E93" w:rsidP="004A7E93">
      <w:pPr>
        <w:spacing w:after="375" w:line="240" w:lineRule="auto"/>
        <w:ind w:left="-3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</w:pPr>
      <w:r w:rsidRPr="004A7E93"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  <w:t xml:space="preserve">Гастроскопия (ФГДС) </w:t>
      </w:r>
    </w:p>
    <w:p w:rsidR="004A7E93" w:rsidRPr="004A7E93" w:rsidRDefault="004A7E93" w:rsidP="004A7E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E93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Гастроскопия (ЭГДС, </w:t>
      </w:r>
      <w:proofErr w:type="spellStart"/>
      <w:r w:rsidRPr="004A7E93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эзофагогастродуоденоскопия</w:t>
      </w:r>
      <w:proofErr w:type="spellEnd"/>
      <w:r w:rsidRPr="004A7E93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4A7E93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фиброгастродуоденоскопия</w:t>
      </w:r>
      <w:proofErr w:type="spellEnd"/>
      <w:r w:rsidRPr="004A7E93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 ФГДС)</w:t>
      </w:r>
      <w:r w:rsidRPr="004A7E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– это исследование, которое позволяет обследовать изнутри слизистую оболочку пищевода, желудка и двенадцатиперстной кишки. Обследование проводится с помощью эндоскопа (гастроскопа, </w:t>
      </w:r>
      <w:proofErr w:type="spellStart"/>
      <w:r w:rsidRPr="004A7E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дуоденоскопа</w:t>
      </w:r>
      <w:proofErr w:type="spellEnd"/>
      <w:r w:rsidRPr="004A7E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– гибкой тонкой трубки со встроенной видеокамерой. Это позволяет получать изображение на экране и фиксировать фото и видео. Информация, получаемая с помощью этой процедуры, позволяет поставить точный диагноз и выбрать правильное лечение.</w:t>
      </w:r>
    </w:p>
    <w:p w:rsidR="004A7E93" w:rsidRPr="004A7E93" w:rsidRDefault="004A7E93" w:rsidP="004A7E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7E93" w:rsidRPr="004A7E93" w:rsidRDefault="004A7E93" w:rsidP="004A7E93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E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Исследование дает возможность осмотреть стенки начальных отделов желудочно-кишечного тракта и произвести небольшие манипуляции: остановить кровотечение, взять участок ткани для гистологического исследования (биопсии), удалить полип или инородное тело.</w:t>
      </w:r>
    </w:p>
    <w:p w:rsidR="004A7E93" w:rsidRPr="004A7E93" w:rsidRDefault="004A7E93" w:rsidP="004A7E93">
      <w:pPr>
        <w:spacing w:after="375" w:line="240" w:lineRule="auto"/>
        <w:ind w:left="-30"/>
        <w:textAlignment w:val="baseline"/>
        <w:outlineLvl w:val="1"/>
        <w:rPr>
          <w:rFonts w:ascii="Arial" w:eastAsia="Times New Roman" w:hAnsi="Arial" w:cs="Arial"/>
          <w:color w:val="000000"/>
          <w:sz w:val="50"/>
          <w:szCs w:val="50"/>
          <w:lang w:eastAsia="ru-RU"/>
        </w:rPr>
      </w:pPr>
      <w:r w:rsidRPr="004A7E93">
        <w:rPr>
          <w:rFonts w:ascii="Arial" w:eastAsia="Times New Roman" w:hAnsi="Arial" w:cs="Arial"/>
          <w:color w:val="000000"/>
          <w:sz w:val="50"/>
          <w:szCs w:val="50"/>
          <w:lang w:eastAsia="ru-RU"/>
        </w:rPr>
        <w:t>Цель гастроскопии</w:t>
      </w:r>
    </w:p>
    <w:p w:rsidR="004A7E93" w:rsidRDefault="004A7E93" w:rsidP="004A7E93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E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проведении гастроскопии врач может диагностировать гастриты, язвенную болезнь желудка и двенадцатиперстной кишки, эзофагиты, </w:t>
      </w:r>
      <w:proofErr w:type="spellStart"/>
      <w:r w:rsidRPr="004A7E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гастроэзофагиальную</w:t>
      </w:r>
      <w:proofErr w:type="spellEnd"/>
      <w:r w:rsidRPr="004A7E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A7E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рефлюксную</w:t>
      </w:r>
      <w:proofErr w:type="spellEnd"/>
      <w:r w:rsidRPr="004A7E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болезнь, а также опухолевые процессы даже на ранних стадиях, полипы и рак пищевода, желудка, двенадцатиперстной кишки. </w:t>
      </w:r>
    </w:p>
    <w:p w:rsidR="004A7E93" w:rsidRPr="004A7E93" w:rsidRDefault="004A7E93" w:rsidP="004A7E93">
      <w:pPr>
        <w:spacing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A7E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Показания к гастроскопии</w:t>
      </w:r>
    </w:p>
    <w:p w:rsidR="004A7E93" w:rsidRPr="004A7E93" w:rsidRDefault="004A7E93" w:rsidP="004A7E9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E9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Боль в животе, отрыжка, изжога.</w:t>
      </w:r>
    </w:p>
    <w:p w:rsidR="004A7E93" w:rsidRPr="004A7E93" w:rsidRDefault="004A7E93" w:rsidP="004A7E9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E9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Тошнота, горечь во рту.</w:t>
      </w:r>
    </w:p>
    <w:p w:rsidR="004A7E93" w:rsidRPr="004A7E93" w:rsidRDefault="004A7E93" w:rsidP="004A7E9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E9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Чувство тяжести, вздутие живота.</w:t>
      </w:r>
    </w:p>
    <w:p w:rsidR="004A7E93" w:rsidRPr="004A7E93" w:rsidRDefault="004A7E93" w:rsidP="004A7E9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E9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Отсутствие аппетита и беспричинное снижение веса, необоснованная слабость.</w:t>
      </w:r>
    </w:p>
    <w:p w:rsidR="004A7E93" w:rsidRPr="004A7E93" w:rsidRDefault="004A7E93" w:rsidP="004A7E9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E9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Наличие темной или черной окраски каловых масс.</w:t>
      </w:r>
    </w:p>
    <w:p w:rsidR="004A7E93" w:rsidRPr="004A7E93" w:rsidRDefault="004A7E93" w:rsidP="004A7E9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E9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Анемия неясного происхождения.</w:t>
      </w:r>
    </w:p>
    <w:p w:rsidR="004A7E93" w:rsidRPr="004A7E93" w:rsidRDefault="004A7E93" w:rsidP="004A7E9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E9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Подозрение на опухоль любой локализации.</w:t>
      </w:r>
    </w:p>
    <w:p w:rsidR="004A7E93" w:rsidRPr="004A7E93" w:rsidRDefault="004A7E93" w:rsidP="004A7E9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E9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Предстоящие серьезные хирургические вмешательства.</w:t>
      </w:r>
    </w:p>
    <w:p w:rsidR="004A7E93" w:rsidRPr="004A7E93" w:rsidRDefault="004A7E93" w:rsidP="004A7E9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E9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Длительное использование нестероидных противовоспалительных средств или гормональных препаратов.</w:t>
      </w:r>
    </w:p>
    <w:p w:rsidR="004A7E93" w:rsidRPr="004A7E93" w:rsidRDefault="004A7E93" w:rsidP="004A7E93">
      <w:pPr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C005FE" w:rsidRDefault="00C005FE"/>
    <w:sectPr w:rsidR="00C0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3CC"/>
    <w:multiLevelType w:val="multilevel"/>
    <w:tmpl w:val="92B0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D3697"/>
    <w:multiLevelType w:val="multilevel"/>
    <w:tmpl w:val="0268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13C97"/>
    <w:multiLevelType w:val="multilevel"/>
    <w:tmpl w:val="7766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93"/>
    <w:rsid w:val="004A7E93"/>
    <w:rsid w:val="00C0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Наталья Михайловна</dc:creator>
  <cp:lastModifiedBy>Лукьянова Наталья Михайловна</cp:lastModifiedBy>
  <cp:revision>1</cp:revision>
  <dcterms:created xsi:type="dcterms:W3CDTF">2023-05-11T07:47:00Z</dcterms:created>
  <dcterms:modified xsi:type="dcterms:W3CDTF">2023-05-11T08:37:00Z</dcterms:modified>
</cp:coreProperties>
</file>