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ПОДГОТОВКА К РЕКТОРОМАНОСКОПИИ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За сутки до исследования целесообразно исключить из рациона бобовые, свежие овощи, фрукты, хлеб грубого помола.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Можно употреблять: каши (манную, рисовую), мясной бульон, нежирное мясо, сыр, рыбу.</w:t>
      </w:r>
      <w:proofErr w:type="gramEnd"/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Накануне исследования необходимо не ужинать, допускается выпить чай.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день обследования можно легко позавтракать (чай, нежирный творог).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b/>
          <w:color w:val="212529"/>
          <w:sz w:val="27"/>
          <w:szCs w:val="27"/>
          <w:lang w:eastAsia="ru-RU"/>
        </w:rPr>
      </w:pPr>
      <w:r w:rsidRPr="005F29A4">
        <w:rPr>
          <w:rFonts w:ascii="Roboto" w:eastAsia="Times New Roman" w:hAnsi="Roboto" w:cs="Times New Roman"/>
          <w:b/>
          <w:color w:val="212529"/>
          <w:sz w:val="27"/>
          <w:szCs w:val="27"/>
          <w:lang w:eastAsia="ru-RU"/>
        </w:rPr>
        <w:t>П</w:t>
      </w:r>
      <w:r w:rsidRPr="005F29A4">
        <w:rPr>
          <w:rFonts w:ascii="Roboto" w:eastAsia="Times New Roman" w:hAnsi="Roboto" w:cs="Times New Roman"/>
          <w:b/>
          <w:color w:val="212529"/>
          <w:sz w:val="27"/>
          <w:szCs w:val="27"/>
          <w:lang w:eastAsia="ru-RU"/>
        </w:rPr>
        <w:t>одготовки п</w:t>
      </w:r>
      <w:r>
        <w:rPr>
          <w:rFonts w:ascii="Roboto" w:eastAsia="Times New Roman" w:hAnsi="Roboto" w:cs="Times New Roman"/>
          <w:b/>
          <w:color w:val="212529"/>
          <w:sz w:val="27"/>
          <w:szCs w:val="27"/>
          <w:lang w:eastAsia="ru-RU"/>
        </w:rPr>
        <w:t xml:space="preserve">рямой кишки к </w:t>
      </w:r>
      <w:proofErr w:type="spellStart"/>
      <w:r>
        <w:rPr>
          <w:rFonts w:ascii="Roboto" w:eastAsia="Times New Roman" w:hAnsi="Roboto" w:cs="Times New Roman"/>
          <w:b/>
          <w:color w:val="212529"/>
          <w:sz w:val="27"/>
          <w:szCs w:val="27"/>
          <w:lang w:eastAsia="ru-RU"/>
        </w:rPr>
        <w:t>ректороманоскопии</w:t>
      </w:r>
      <w:proofErr w:type="spellEnd"/>
      <w:r>
        <w:rPr>
          <w:rFonts w:ascii="Roboto" w:eastAsia="Times New Roman" w:hAnsi="Roboto" w:cs="Times New Roman"/>
          <w:b/>
          <w:color w:val="212529"/>
          <w:sz w:val="27"/>
          <w:szCs w:val="27"/>
          <w:lang w:eastAsia="ru-RU"/>
        </w:rPr>
        <w:t xml:space="preserve"> с</w:t>
      </w:r>
      <w:r w:rsidRPr="005F29A4">
        <w:rPr>
          <w:rFonts w:ascii="Roboto" w:eastAsia="Times New Roman" w:hAnsi="Roboto" w:cs="Times New Roman"/>
          <w:b/>
          <w:bCs/>
          <w:color w:val="212529"/>
          <w:sz w:val="27"/>
          <w:szCs w:val="27"/>
          <w:lang w:eastAsia="ru-RU"/>
        </w:rPr>
        <w:t xml:space="preserve"> помощью клизмы.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Подготовка с помощью клизмы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Если исследование проводится в 1 половине дня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Вечером накануне исследования (в 20.00 – 21.00) выполняются две очистительные клизмы по 1,5-2 литра обычной воды комнатной температуры. Перерыв между клизмами должен составлять 15-20 минут. Клизмы проводятся с помощью кружки </w:t>
      </w:r>
      <w:proofErr w:type="spellStart"/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Эсмарха</w:t>
      </w:r>
      <w:proofErr w:type="spellEnd"/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Утром в день обследования (в 06.00 – 07.00) снова делаются 1-2 клизмы по 1-1,5 литра воды. Перерыв между клизмами - 10-15 минут.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Если исследование проводится во 2 половине дня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Утром в день исследования (в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7.00-8.00) выполняются две очистительные клизмы по 1,5-2 литра обычной воды комнатной температуры. Перерыв между клизмами должен составлять 15-20 минут. Клизмы проводятся с помощью кружки </w:t>
      </w:r>
      <w:proofErr w:type="spellStart"/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Эсмарха</w:t>
      </w:r>
      <w:proofErr w:type="spellEnd"/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:rsidR="005F29A4" w:rsidRPr="005F29A4" w:rsidRDefault="005F29A4" w:rsidP="005F29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5F29A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середине дня (в 12.00 –13.00) снова делаются 1-2 клизмы по 1-1,5 литра воды. Перерыв между клизмами - 10-15 минут.</w:t>
      </w:r>
    </w:p>
    <w:p w:rsidR="00C005FE" w:rsidRDefault="00C005FE"/>
    <w:sectPr w:rsidR="00C0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56"/>
    <w:multiLevelType w:val="multilevel"/>
    <w:tmpl w:val="D584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A4"/>
    <w:rsid w:val="005F29A4"/>
    <w:rsid w:val="00C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Михайловна</dc:creator>
  <cp:lastModifiedBy>Лукьянова Наталья Михайловна</cp:lastModifiedBy>
  <cp:revision>1</cp:revision>
  <dcterms:created xsi:type="dcterms:W3CDTF">2023-05-11T08:39:00Z</dcterms:created>
  <dcterms:modified xsi:type="dcterms:W3CDTF">2023-05-11T08:40:00Z</dcterms:modified>
</cp:coreProperties>
</file>